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0A78B" w14:textId="77777777" w:rsidR="00371308" w:rsidRDefault="009F0266">
      <w:r>
        <w:t>Mapping an explanation over time as claims are constructed from evidence can be a powerful instructional tool for both students and teachers.  A KLEWs chart can be a useful tool for documenting claims and their connections to evidence and reasoning.</w:t>
      </w:r>
    </w:p>
    <w:p w14:paraId="5AD8780E" w14:textId="77777777" w:rsidR="009F0266" w:rsidRDefault="009F0266"/>
    <w:p w14:paraId="3D8294F7" w14:textId="77777777" w:rsidR="009F0266" w:rsidRDefault="009F0266">
      <w:r>
        <w:t>The KLEWs strategy is used to build “public notes” as an explanation is constructed over time.</w:t>
      </w:r>
    </w:p>
    <w:p w14:paraId="5599A670" w14:textId="77777777" w:rsidR="009F0266" w:rsidRDefault="009F02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9"/>
        <w:gridCol w:w="6666"/>
      </w:tblGrid>
      <w:tr w:rsidR="009F0266" w14:paraId="621DD0A2" w14:textId="77777777" w:rsidTr="00170D11">
        <w:trPr>
          <w:trHeight w:val="280"/>
        </w:trPr>
        <w:tc>
          <w:tcPr>
            <w:tcW w:w="3879" w:type="dxa"/>
          </w:tcPr>
          <w:p w14:paraId="0293074F" w14:textId="77777777" w:rsidR="009F0266" w:rsidRPr="009F0266" w:rsidRDefault="009F0266">
            <w:pPr>
              <w:rPr>
                <w:b/>
              </w:rPr>
            </w:pPr>
            <w:r w:rsidRPr="009F0266">
              <w:rPr>
                <w:b/>
              </w:rPr>
              <w:t>COMPONTENT</w:t>
            </w:r>
          </w:p>
        </w:tc>
        <w:tc>
          <w:tcPr>
            <w:tcW w:w="6666" w:type="dxa"/>
          </w:tcPr>
          <w:p w14:paraId="5D8C1566" w14:textId="77777777" w:rsidR="009F0266" w:rsidRPr="009F0266" w:rsidRDefault="009F0266">
            <w:pPr>
              <w:rPr>
                <w:b/>
              </w:rPr>
            </w:pPr>
            <w:r w:rsidRPr="009F0266">
              <w:rPr>
                <w:b/>
              </w:rPr>
              <w:t>DESCRIPTION</w:t>
            </w:r>
          </w:p>
        </w:tc>
      </w:tr>
      <w:tr w:rsidR="009F0266" w14:paraId="22AA35FB" w14:textId="77777777" w:rsidTr="00170D11">
        <w:trPr>
          <w:trHeight w:val="560"/>
        </w:trPr>
        <w:tc>
          <w:tcPr>
            <w:tcW w:w="3879" w:type="dxa"/>
          </w:tcPr>
          <w:p w14:paraId="2CD9BAE2" w14:textId="77777777" w:rsidR="009F0266" w:rsidRDefault="009F0266">
            <w:r>
              <w:t>KNOW (K)</w:t>
            </w:r>
          </w:p>
        </w:tc>
        <w:tc>
          <w:tcPr>
            <w:tcW w:w="6666" w:type="dxa"/>
          </w:tcPr>
          <w:p w14:paraId="37E33663" w14:textId="77777777" w:rsidR="009F0266" w:rsidRDefault="009F0266">
            <w:r>
              <w:t>Document the uncovering of prior knowledge by asking, “what do you think you know about _____?”</w:t>
            </w:r>
          </w:p>
        </w:tc>
      </w:tr>
      <w:tr w:rsidR="009F0266" w14:paraId="27A30E69" w14:textId="77777777" w:rsidTr="00170D11">
        <w:trPr>
          <w:trHeight w:val="840"/>
        </w:trPr>
        <w:tc>
          <w:tcPr>
            <w:tcW w:w="3879" w:type="dxa"/>
          </w:tcPr>
          <w:p w14:paraId="76E592A1" w14:textId="77777777" w:rsidR="009F0266" w:rsidRDefault="009F0266">
            <w:r>
              <w:t>LEARNING (L)</w:t>
            </w:r>
          </w:p>
        </w:tc>
        <w:tc>
          <w:tcPr>
            <w:tcW w:w="6666" w:type="dxa"/>
          </w:tcPr>
          <w:p w14:paraId="60373062" w14:textId="77777777" w:rsidR="009F0266" w:rsidRDefault="009F0266">
            <w:r>
              <w:t xml:space="preserve">This is the </w:t>
            </w:r>
            <w:r w:rsidRPr="00B96E51">
              <w:rPr>
                <w:b/>
              </w:rPr>
              <w:t xml:space="preserve">CLAIM </w:t>
            </w:r>
            <w:r>
              <w:t xml:space="preserve">column. </w:t>
            </w:r>
          </w:p>
          <w:p w14:paraId="40481038" w14:textId="77777777" w:rsidR="009F0266" w:rsidRDefault="009F0266">
            <w:r>
              <w:t>Entries are based on statements of learning in response to the guiding question.</w:t>
            </w:r>
          </w:p>
        </w:tc>
      </w:tr>
      <w:tr w:rsidR="009F0266" w14:paraId="706A522C" w14:textId="77777777" w:rsidTr="00170D11">
        <w:trPr>
          <w:trHeight w:val="1120"/>
        </w:trPr>
        <w:tc>
          <w:tcPr>
            <w:tcW w:w="3879" w:type="dxa"/>
          </w:tcPr>
          <w:p w14:paraId="356C925C" w14:textId="77777777" w:rsidR="009F0266" w:rsidRDefault="009F0266">
            <w:r>
              <w:t>EVIDENCE (E)</w:t>
            </w:r>
          </w:p>
        </w:tc>
        <w:tc>
          <w:tcPr>
            <w:tcW w:w="6666" w:type="dxa"/>
          </w:tcPr>
          <w:p w14:paraId="2137A073" w14:textId="77777777" w:rsidR="009F0266" w:rsidRDefault="009F0266">
            <w:r w:rsidRPr="00B96E51">
              <w:rPr>
                <w:b/>
              </w:rPr>
              <w:t>Evidence</w:t>
            </w:r>
            <w:r>
              <w:t xml:space="preserve"> is added to the chart when students share their observations before claims are constructed.</w:t>
            </w:r>
          </w:p>
          <w:p w14:paraId="6E132B20" w14:textId="77777777" w:rsidR="009F0266" w:rsidRDefault="009F0266">
            <w:r>
              <w:t>Arrows are used on the chart to connect claims to multiple pieces of evidence</w:t>
            </w:r>
          </w:p>
        </w:tc>
      </w:tr>
      <w:tr w:rsidR="009F0266" w14:paraId="4CDB13AC" w14:textId="77777777" w:rsidTr="00170D11">
        <w:trPr>
          <w:trHeight w:val="1680"/>
        </w:trPr>
        <w:tc>
          <w:tcPr>
            <w:tcW w:w="3879" w:type="dxa"/>
          </w:tcPr>
          <w:p w14:paraId="39DF6363" w14:textId="77777777" w:rsidR="009F0266" w:rsidRDefault="009F0266">
            <w:r>
              <w:t>WONDERINGS (W)</w:t>
            </w:r>
          </w:p>
        </w:tc>
        <w:tc>
          <w:tcPr>
            <w:tcW w:w="6666" w:type="dxa"/>
          </w:tcPr>
          <w:p w14:paraId="49F49B1D" w14:textId="77777777" w:rsidR="009F0266" w:rsidRDefault="009F0266">
            <w:r>
              <w:t>Testable questions are documented as they arise and every effort is made to test them at some point in the unit. Testable questions often surface during investigations.</w:t>
            </w:r>
          </w:p>
          <w:p w14:paraId="0EE0DAFF" w14:textId="77777777" w:rsidR="00B96E51" w:rsidRDefault="00B96E51">
            <w:pPr>
              <w:rPr>
                <w:i/>
              </w:rPr>
            </w:pPr>
          </w:p>
          <w:p w14:paraId="47EF92AF" w14:textId="77777777" w:rsidR="009F0266" w:rsidRPr="009F0266" w:rsidRDefault="009F0266">
            <w:pPr>
              <w:rPr>
                <w:i/>
              </w:rPr>
            </w:pPr>
            <w:bookmarkStart w:id="0" w:name="_GoBack"/>
            <w:bookmarkEnd w:id="0"/>
            <w:r w:rsidRPr="009F0266">
              <w:rPr>
                <w:i/>
              </w:rPr>
              <w:t>Misconceptions can be rephrased as testable questions.</w:t>
            </w:r>
          </w:p>
        </w:tc>
      </w:tr>
      <w:tr w:rsidR="009F0266" w14:paraId="0F0CE450" w14:textId="77777777" w:rsidTr="00170D11">
        <w:trPr>
          <w:trHeight w:val="1427"/>
        </w:trPr>
        <w:tc>
          <w:tcPr>
            <w:tcW w:w="3879" w:type="dxa"/>
          </w:tcPr>
          <w:p w14:paraId="0B8E8DFF" w14:textId="77777777" w:rsidR="009F0266" w:rsidRDefault="009F0266">
            <w:r>
              <w:t>SCIENTIFIC PRINCIPLES (S)</w:t>
            </w:r>
          </w:p>
        </w:tc>
        <w:tc>
          <w:tcPr>
            <w:tcW w:w="6666" w:type="dxa"/>
          </w:tcPr>
          <w:p w14:paraId="76EA2150" w14:textId="77777777" w:rsidR="009F0266" w:rsidRDefault="009F0266">
            <w:r>
              <w:t>Throughout the science unit, science concepts are added to this column. They are used during discourse to build a more complete explanation by further elaborating the connection among claims and evidence.</w:t>
            </w:r>
          </w:p>
        </w:tc>
      </w:tr>
    </w:tbl>
    <w:p w14:paraId="7C9F9A6A" w14:textId="77777777" w:rsidR="009F0266" w:rsidRDefault="009F0266"/>
    <w:p w14:paraId="11F3CE0B" w14:textId="77777777" w:rsidR="00044811" w:rsidRDefault="00044811"/>
    <w:p w14:paraId="51344773" w14:textId="77777777" w:rsidR="00044811" w:rsidRDefault="00044811">
      <w:r>
        <w:t>What questions do you have about using a KLEWs chart?</w:t>
      </w:r>
    </w:p>
    <w:p w14:paraId="5DA5DD3E" w14:textId="77777777" w:rsidR="00044811" w:rsidRDefault="00044811"/>
    <w:p w14:paraId="3F2584E4" w14:textId="77777777" w:rsidR="00044811" w:rsidRDefault="00044811"/>
    <w:p w14:paraId="1D67F1DA" w14:textId="77777777" w:rsidR="00044811" w:rsidRDefault="00044811"/>
    <w:p w14:paraId="37B5F590" w14:textId="77777777" w:rsidR="00044811" w:rsidRDefault="00044811"/>
    <w:p w14:paraId="5A9A6615" w14:textId="77777777" w:rsidR="00044811" w:rsidRDefault="00044811"/>
    <w:p w14:paraId="704B2C7C" w14:textId="77777777" w:rsidR="00044811" w:rsidRDefault="00044811"/>
    <w:p w14:paraId="0EF690BA" w14:textId="77777777" w:rsidR="00044811" w:rsidRDefault="00044811"/>
    <w:p w14:paraId="241AF6D4" w14:textId="77777777" w:rsidR="00044811" w:rsidRDefault="00044811"/>
    <w:p w14:paraId="397BF2E4" w14:textId="77777777" w:rsidR="00044811" w:rsidRDefault="00044811"/>
    <w:p w14:paraId="6321E06E" w14:textId="77777777" w:rsidR="00044811" w:rsidRDefault="00044811">
      <w:r>
        <w:t>How might this look with a recent science unit you taught? Use a blank KLEWs chart to fill in what the class might generate.</w:t>
      </w:r>
    </w:p>
    <w:p w14:paraId="25ABC05E" w14:textId="77777777" w:rsidR="00044811" w:rsidRDefault="00044811"/>
    <w:p w14:paraId="48FF98E9" w14:textId="77777777" w:rsidR="00044811" w:rsidRDefault="00044811"/>
    <w:p w14:paraId="1099F66B" w14:textId="77777777" w:rsidR="00044811" w:rsidRDefault="00044811"/>
    <w:p w14:paraId="0F7D3134" w14:textId="77777777" w:rsidR="00170D11" w:rsidRDefault="00170D11"/>
    <w:p w14:paraId="50D548F8" w14:textId="77777777" w:rsidR="00170D11" w:rsidRDefault="00170D11"/>
    <w:p w14:paraId="215D2AF6" w14:textId="77777777" w:rsidR="00170D11" w:rsidRDefault="00170D11"/>
    <w:p w14:paraId="0E45E32E" w14:textId="77777777" w:rsidR="00170D11" w:rsidRDefault="00170D11"/>
    <w:p w14:paraId="7D8F1D31" w14:textId="77777777" w:rsidR="00044811" w:rsidRDefault="000448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9"/>
        <w:gridCol w:w="6666"/>
      </w:tblGrid>
      <w:tr w:rsidR="00044811" w14:paraId="773D2F1E" w14:textId="77777777" w:rsidTr="00170D11">
        <w:trPr>
          <w:trHeight w:val="279"/>
        </w:trPr>
        <w:tc>
          <w:tcPr>
            <w:tcW w:w="3879" w:type="dxa"/>
          </w:tcPr>
          <w:p w14:paraId="765FD516" w14:textId="77777777" w:rsidR="00044811" w:rsidRPr="009F0266" w:rsidRDefault="00044811" w:rsidP="00C94A4A">
            <w:pPr>
              <w:rPr>
                <w:b/>
              </w:rPr>
            </w:pPr>
            <w:r w:rsidRPr="009F0266">
              <w:rPr>
                <w:b/>
              </w:rPr>
              <w:lastRenderedPageBreak/>
              <w:t>COMPONTENT</w:t>
            </w:r>
          </w:p>
        </w:tc>
        <w:tc>
          <w:tcPr>
            <w:tcW w:w="6666" w:type="dxa"/>
          </w:tcPr>
          <w:p w14:paraId="557EA999" w14:textId="77777777" w:rsidR="00044811" w:rsidRPr="009F0266" w:rsidRDefault="00044811" w:rsidP="00C94A4A">
            <w:pPr>
              <w:rPr>
                <w:b/>
              </w:rPr>
            </w:pPr>
            <w:r w:rsidRPr="009F0266">
              <w:rPr>
                <w:b/>
              </w:rPr>
              <w:t>DESCRIPTION</w:t>
            </w:r>
          </w:p>
        </w:tc>
      </w:tr>
      <w:tr w:rsidR="00044811" w14:paraId="6BCF2B03" w14:textId="77777777" w:rsidTr="00170D11">
        <w:trPr>
          <w:trHeight w:val="2248"/>
        </w:trPr>
        <w:tc>
          <w:tcPr>
            <w:tcW w:w="3879" w:type="dxa"/>
          </w:tcPr>
          <w:p w14:paraId="01457841" w14:textId="77777777" w:rsidR="00044811" w:rsidRDefault="00044811" w:rsidP="00C94A4A">
            <w:r>
              <w:t>KNOW (K)</w:t>
            </w:r>
          </w:p>
        </w:tc>
        <w:tc>
          <w:tcPr>
            <w:tcW w:w="6666" w:type="dxa"/>
          </w:tcPr>
          <w:p w14:paraId="61230DE2" w14:textId="77777777" w:rsidR="00044811" w:rsidRDefault="00044811" w:rsidP="00C94A4A"/>
          <w:p w14:paraId="18D880C1" w14:textId="77777777" w:rsidR="00044811" w:rsidRDefault="00044811" w:rsidP="00C94A4A"/>
          <w:p w14:paraId="44D02F66" w14:textId="77777777" w:rsidR="00044811" w:rsidRDefault="00044811" w:rsidP="00C94A4A"/>
          <w:p w14:paraId="01B73A3E" w14:textId="77777777" w:rsidR="00044811" w:rsidRDefault="00044811" w:rsidP="00C94A4A"/>
          <w:p w14:paraId="6D421C5C" w14:textId="77777777" w:rsidR="00044811" w:rsidRDefault="00044811" w:rsidP="00C94A4A"/>
          <w:p w14:paraId="1C46EC57" w14:textId="77777777" w:rsidR="00044811" w:rsidRDefault="00044811" w:rsidP="00C94A4A"/>
          <w:p w14:paraId="67E573D6" w14:textId="77777777" w:rsidR="00044811" w:rsidRDefault="00044811" w:rsidP="00C94A4A"/>
          <w:p w14:paraId="6899B55A" w14:textId="77777777" w:rsidR="00044811" w:rsidRDefault="00044811" w:rsidP="00C94A4A"/>
        </w:tc>
      </w:tr>
      <w:tr w:rsidR="00044811" w14:paraId="11232E39" w14:textId="77777777" w:rsidTr="00170D11">
        <w:trPr>
          <w:trHeight w:val="2235"/>
        </w:trPr>
        <w:tc>
          <w:tcPr>
            <w:tcW w:w="3879" w:type="dxa"/>
          </w:tcPr>
          <w:p w14:paraId="05B212D2" w14:textId="77777777" w:rsidR="00044811" w:rsidRDefault="00044811" w:rsidP="00C94A4A">
            <w:r>
              <w:t>LEARNING (L)</w:t>
            </w:r>
          </w:p>
        </w:tc>
        <w:tc>
          <w:tcPr>
            <w:tcW w:w="6666" w:type="dxa"/>
          </w:tcPr>
          <w:p w14:paraId="1B88B82A" w14:textId="77777777" w:rsidR="00044811" w:rsidRDefault="00044811" w:rsidP="00C94A4A"/>
          <w:p w14:paraId="670DEDBC" w14:textId="77777777" w:rsidR="00044811" w:rsidRDefault="00044811" w:rsidP="00C94A4A"/>
          <w:p w14:paraId="1C663445" w14:textId="77777777" w:rsidR="00044811" w:rsidRDefault="00044811" w:rsidP="00C94A4A"/>
          <w:p w14:paraId="17EFEEEB" w14:textId="77777777" w:rsidR="00044811" w:rsidRDefault="00044811" w:rsidP="00C94A4A"/>
          <w:p w14:paraId="6AAD7B85" w14:textId="77777777" w:rsidR="00044811" w:rsidRDefault="00044811" w:rsidP="00C94A4A"/>
          <w:p w14:paraId="1C688877" w14:textId="77777777" w:rsidR="00044811" w:rsidRDefault="00044811" w:rsidP="00C94A4A"/>
          <w:p w14:paraId="71480D53" w14:textId="77777777" w:rsidR="00044811" w:rsidRDefault="00044811" w:rsidP="00C94A4A"/>
          <w:p w14:paraId="74343005" w14:textId="77777777" w:rsidR="00044811" w:rsidRDefault="00044811" w:rsidP="00C94A4A"/>
        </w:tc>
      </w:tr>
      <w:tr w:rsidR="00044811" w14:paraId="5E018CF1" w14:textId="77777777" w:rsidTr="00170D11">
        <w:trPr>
          <w:trHeight w:val="2807"/>
        </w:trPr>
        <w:tc>
          <w:tcPr>
            <w:tcW w:w="3879" w:type="dxa"/>
          </w:tcPr>
          <w:p w14:paraId="0DB104AC" w14:textId="77777777" w:rsidR="00044811" w:rsidRDefault="00044811" w:rsidP="00C94A4A">
            <w:r>
              <w:t>EVIDENCE (E)</w:t>
            </w:r>
          </w:p>
        </w:tc>
        <w:tc>
          <w:tcPr>
            <w:tcW w:w="6666" w:type="dxa"/>
          </w:tcPr>
          <w:p w14:paraId="5B0CE44B" w14:textId="77777777" w:rsidR="00044811" w:rsidRDefault="00044811" w:rsidP="00C94A4A"/>
          <w:p w14:paraId="189EF8BA" w14:textId="77777777" w:rsidR="00044811" w:rsidRDefault="00044811" w:rsidP="00C94A4A"/>
          <w:p w14:paraId="25B8A521" w14:textId="77777777" w:rsidR="00044811" w:rsidRDefault="00044811" w:rsidP="00C94A4A"/>
          <w:p w14:paraId="37A3A740" w14:textId="77777777" w:rsidR="00044811" w:rsidRDefault="00044811" w:rsidP="00C94A4A"/>
          <w:p w14:paraId="1C5407F0" w14:textId="77777777" w:rsidR="00044811" w:rsidRDefault="00044811" w:rsidP="00C94A4A"/>
          <w:p w14:paraId="5EC132D0" w14:textId="77777777" w:rsidR="00044811" w:rsidRDefault="00044811" w:rsidP="00C94A4A"/>
          <w:p w14:paraId="34C75158" w14:textId="77777777" w:rsidR="00044811" w:rsidRDefault="00044811" w:rsidP="00C94A4A"/>
          <w:p w14:paraId="5D887981" w14:textId="77777777" w:rsidR="00044811" w:rsidRDefault="00044811" w:rsidP="00C94A4A"/>
          <w:p w14:paraId="57AA3037" w14:textId="77777777" w:rsidR="00044811" w:rsidRDefault="00044811" w:rsidP="00C94A4A"/>
          <w:p w14:paraId="37088C77" w14:textId="77777777" w:rsidR="00044811" w:rsidRDefault="00044811" w:rsidP="00C94A4A"/>
        </w:tc>
      </w:tr>
      <w:tr w:rsidR="00044811" w14:paraId="3D1A7638" w14:textId="77777777" w:rsidTr="00170D11">
        <w:trPr>
          <w:trHeight w:val="1956"/>
        </w:trPr>
        <w:tc>
          <w:tcPr>
            <w:tcW w:w="3879" w:type="dxa"/>
          </w:tcPr>
          <w:p w14:paraId="7C88DFF9" w14:textId="77777777" w:rsidR="00044811" w:rsidRDefault="00044811" w:rsidP="00C94A4A">
            <w:r>
              <w:t>WONDERINGS (W)</w:t>
            </w:r>
          </w:p>
        </w:tc>
        <w:tc>
          <w:tcPr>
            <w:tcW w:w="6666" w:type="dxa"/>
          </w:tcPr>
          <w:p w14:paraId="2A055F46" w14:textId="77777777" w:rsidR="00044811" w:rsidRDefault="00044811" w:rsidP="00C94A4A">
            <w:pPr>
              <w:rPr>
                <w:i/>
              </w:rPr>
            </w:pPr>
          </w:p>
          <w:p w14:paraId="2B24D82C" w14:textId="77777777" w:rsidR="00044811" w:rsidRDefault="00044811" w:rsidP="00C94A4A">
            <w:pPr>
              <w:rPr>
                <w:i/>
              </w:rPr>
            </w:pPr>
          </w:p>
          <w:p w14:paraId="3F85DE5C" w14:textId="77777777" w:rsidR="00044811" w:rsidRDefault="00044811" w:rsidP="00C94A4A">
            <w:pPr>
              <w:rPr>
                <w:i/>
              </w:rPr>
            </w:pPr>
          </w:p>
          <w:p w14:paraId="0DB0491D" w14:textId="77777777" w:rsidR="00044811" w:rsidRDefault="00044811" w:rsidP="00C94A4A">
            <w:pPr>
              <w:rPr>
                <w:i/>
              </w:rPr>
            </w:pPr>
          </w:p>
          <w:p w14:paraId="3EF1A145" w14:textId="77777777" w:rsidR="00044811" w:rsidRDefault="00044811" w:rsidP="00C94A4A">
            <w:pPr>
              <w:rPr>
                <w:i/>
              </w:rPr>
            </w:pPr>
          </w:p>
          <w:p w14:paraId="537B6181" w14:textId="77777777" w:rsidR="00044811" w:rsidRDefault="00044811" w:rsidP="00C94A4A">
            <w:pPr>
              <w:rPr>
                <w:i/>
              </w:rPr>
            </w:pPr>
          </w:p>
          <w:p w14:paraId="3F5864A9" w14:textId="77777777" w:rsidR="00044811" w:rsidRPr="009F0266" w:rsidRDefault="00044811" w:rsidP="00C94A4A">
            <w:pPr>
              <w:rPr>
                <w:i/>
              </w:rPr>
            </w:pPr>
          </w:p>
        </w:tc>
      </w:tr>
      <w:tr w:rsidR="00044811" w14:paraId="674894F1" w14:textId="77777777" w:rsidTr="00170D11">
        <w:trPr>
          <w:trHeight w:val="3100"/>
        </w:trPr>
        <w:tc>
          <w:tcPr>
            <w:tcW w:w="3879" w:type="dxa"/>
          </w:tcPr>
          <w:p w14:paraId="3B361F7B" w14:textId="77777777" w:rsidR="00044811" w:rsidRDefault="00044811" w:rsidP="00C94A4A">
            <w:r>
              <w:t>SCIENTIFIC PRINCIPLES (S)</w:t>
            </w:r>
          </w:p>
        </w:tc>
        <w:tc>
          <w:tcPr>
            <w:tcW w:w="6666" w:type="dxa"/>
          </w:tcPr>
          <w:p w14:paraId="2662830F" w14:textId="77777777" w:rsidR="00044811" w:rsidRDefault="00044811" w:rsidP="00C94A4A"/>
          <w:p w14:paraId="2C4A93F8" w14:textId="77777777" w:rsidR="00044811" w:rsidRDefault="00044811" w:rsidP="00C94A4A"/>
          <w:p w14:paraId="441B4971" w14:textId="77777777" w:rsidR="00044811" w:rsidRDefault="00044811" w:rsidP="00C94A4A"/>
          <w:p w14:paraId="65DD3E4E" w14:textId="77777777" w:rsidR="00044811" w:rsidRDefault="00044811" w:rsidP="00C94A4A"/>
          <w:p w14:paraId="73AC1066" w14:textId="77777777" w:rsidR="00044811" w:rsidRDefault="00044811" w:rsidP="00C94A4A"/>
          <w:p w14:paraId="2AFDFFA2" w14:textId="77777777" w:rsidR="00044811" w:rsidRDefault="00044811" w:rsidP="00C94A4A"/>
          <w:p w14:paraId="6D44B6F3" w14:textId="77777777" w:rsidR="00044811" w:rsidRDefault="00044811" w:rsidP="00C94A4A"/>
          <w:p w14:paraId="002B84F6" w14:textId="77777777" w:rsidR="00044811" w:rsidRDefault="00044811" w:rsidP="00C94A4A"/>
          <w:p w14:paraId="20988E70" w14:textId="77777777" w:rsidR="00044811" w:rsidRDefault="00044811" w:rsidP="00C94A4A"/>
          <w:p w14:paraId="179D1397" w14:textId="77777777" w:rsidR="00044811" w:rsidRDefault="00044811" w:rsidP="00C94A4A"/>
          <w:p w14:paraId="000552DD" w14:textId="77777777" w:rsidR="00044811" w:rsidRDefault="00044811" w:rsidP="00C94A4A"/>
        </w:tc>
      </w:tr>
    </w:tbl>
    <w:p w14:paraId="6686C548" w14:textId="77777777" w:rsidR="00044811" w:rsidRDefault="00044811"/>
    <w:sectPr w:rsidR="00044811" w:rsidSect="00170D11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5E35F" w14:textId="77777777" w:rsidR="00C94A4A" w:rsidRDefault="00C94A4A" w:rsidP="009F0266">
      <w:r>
        <w:separator/>
      </w:r>
    </w:p>
  </w:endnote>
  <w:endnote w:type="continuationSeparator" w:id="0">
    <w:p w14:paraId="3631BF3D" w14:textId="77777777" w:rsidR="00C94A4A" w:rsidRDefault="00C94A4A" w:rsidP="009F0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B39CA" w14:textId="77777777" w:rsidR="00C94A4A" w:rsidRDefault="00C94A4A" w:rsidP="009F0266">
      <w:r>
        <w:separator/>
      </w:r>
    </w:p>
  </w:footnote>
  <w:footnote w:type="continuationSeparator" w:id="0">
    <w:p w14:paraId="20DCE518" w14:textId="77777777" w:rsidR="00C94A4A" w:rsidRDefault="00C94A4A" w:rsidP="009F02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4F6C2" w14:textId="77777777" w:rsidR="00C94A4A" w:rsidRDefault="00C94A4A" w:rsidP="009F0266">
    <w:pPr>
      <w:pStyle w:val="Header"/>
      <w:jc w:val="center"/>
    </w:pPr>
    <w:r>
      <w:t>Supporting the Explanation Building Process- KLEWs Chart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66"/>
    <w:rsid w:val="00044811"/>
    <w:rsid w:val="00170D11"/>
    <w:rsid w:val="00371308"/>
    <w:rsid w:val="00412ED8"/>
    <w:rsid w:val="009F0266"/>
    <w:rsid w:val="00B96E51"/>
    <w:rsid w:val="00C94A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D2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2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266"/>
  </w:style>
  <w:style w:type="paragraph" w:styleId="Footer">
    <w:name w:val="footer"/>
    <w:basedOn w:val="Normal"/>
    <w:link w:val="FooterChar"/>
    <w:uiPriority w:val="99"/>
    <w:unhideWhenUsed/>
    <w:rsid w:val="009F02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266"/>
  </w:style>
  <w:style w:type="table" w:styleId="TableGrid">
    <w:name w:val="Table Grid"/>
    <w:basedOn w:val="TableNormal"/>
    <w:uiPriority w:val="59"/>
    <w:rsid w:val="009F0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2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266"/>
  </w:style>
  <w:style w:type="paragraph" w:styleId="Footer">
    <w:name w:val="footer"/>
    <w:basedOn w:val="Normal"/>
    <w:link w:val="FooterChar"/>
    <w:uiPriority w:val="99"/>
    <w:unhideWhenUsed/>
    <w:rsid w:val="009F02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266"/>
  </w:style>
  <w:style w:type="table" w:styleId="TableGrid">
    <w:name w:val="Table Grid"/>
    <w:basedOn w:val="TableNormal"/>
    <w:uiPriority w:val="59"/>
    <w:rsid w:val="009F0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240</Words>
  <Characters>1373</Characters>
  <Application>Microsoft Macintosh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Kirk Robbins</cp:lastModifiedBy>
  <cp:revision>4</cp:revision>
  <cp:lastPrinted>2013-08-05T03:43:00Z</cp:lastPrinted>
  <dcterms:created xsi:type="dcterms:W3CDTF">2013-05-16T19:13:00Z</dcterms:created>
  <dcterms:modified xsi:type="dcterms:W3CDTF">2013-08-05T03:44:00Z</dcterms:modified>
</cp:coreProperties>
</file>